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Daryl Styrk</w:t>
      </w:r>
    </w:p>
    <w:p>
      <w:pPr>
        <w:jc w:val="center"/>
      </w:pPr>
      <w:r>
        <w:rPr>
          <w:b/>
          <w:sz w:val="24"/>
        </w:rPr>
        <w:t>HPC / Linux Systems Engineer • Data Center Operations &amp; Infrastructure</w:t>
      </w:r>
    </w:p>
    <w:p>
      <w:pPr>
        <w:jc w:val="center"/>
      </w:pPr>
      <w:r>
        <w:t>Houston, TX  •  daryl@styrk.tech  •  styrk.tech</w:t>
      </w:r>
    </w:p>
    <w:p>
      <w:pPr>
        <w:pStyle w:val="Heading1"/>
      </w:pPr>
      <w:r>
        <w:t>SUMMARY</w:t>
      </w:r>
    </w:p>
    <w:p>
      <w:pPr>
        <w:pStyle w:val="ListBullet"/>
      </w:pPr>
      <w:r>
        <w:t>Linux/HPC systems engineer and data center manager with 14+ years delivering reliable infrastructure for research, enterprise, and large-scale production environments.</w:t>
      </w:r>
    </w:p>
    <w:p>
      <w:pPr>
        <w:pStyle w:val="ListBullet"/>
      </w:pPr>
      <w:r>
        <w:t>Expertise across Linux (RHEL/Rocky/Ubuntu/Debian), on-prem data centers, storage, monitoring, DNS/PKI, and automation/scripting.</w:t>
      </w:r>
    </w:p>
    <w:p>
      <w:pPr>
        <w:pStyle w:val="ListBullet"/>
      </w:pPr>
      <w:r>
        <w:t>Known for modernizing legacy platforms, building scalable operational standards, and eliminating licensing spend by adopting and operating open-source solutions.</w:t>
      </w:r>
    </w:p>
    <w:p>
      <w:pPr>
        <w:pStyle w:val="ListBullet"/>
      </w:pPr>
      <w:r>
        <w:t>U.S. Marine Corps veteran.</w:t>
      </w:r>
    </w:p>
    <w:p>
      <w:pPr>
        <w:pStyle w:val="Heading1"/>
      </w:pPr>
      <w:r>
        <w:t>CORE COMPETENCIES</w:t>
      </w:r>
    </w:p>
    <w:p>
      <w:r>
        <w:t>HPC &amp; cluster operations • Data center operations • Linux systems engineering • Monitoring (Zabbix) • Storage architecture (iSCSI, RAID, ZFS) • DNS &amp; TLS/PKI • Automation &amp; shell scripting • Change control / GitLab • Incident triage &amp; on-call • Vendor management &amp; procurement • High availability (Corosync/Pacemaker) • Security hardening / SSH</w:t>
      </w:r>
    </w:p>
    <w:p>
      <w:pPr>
        <w:pStyle w:val="Heading1"/>
      </w:pPr>
      <w:r>
        <w:t>TECHNICAL SKILLS</w:t>
      </w:r>
    </w:p>
    <w:p>
      <w:r>
        <w:rPr>
          <w:b/>
        </w:rPr>
        <w:t xml:space="preserve">Operating Systems: </w:t>
      </w:r>
      <w:r>
        <w:t>Linux/Unix; Red Hat Enterprise Linux (RHEL); Rocky Linux; Ubuntu; Debian</w:t>
      </w:r>
    </w:p>
    <w:p>
      <w:r>
        <w:rPr>
          <w:b/>
        </w:rPr>
        <w:t xml:space="preserve">Networking &amp; Security: </w:t>
      </w:r>
      <w:r>
        <w:t>SSH; secure remote access; DNS (BIND9, Unbound); TLS certificates (Let’s Encrypt, SSLMate)</w:t>
      </w:r>
    </w:p>
    <w:p>
      <w:r>
        <w:rPr>
          <w:b/>
        </w:rPr>
        <w:t xml:space="preserve">Web &amp; Services: </w:t>
      </w:r>
      <w:r>
        <w:t>Apache; Nginx</w:t>
      </w:r>
    </w:p>
    <w:p>
      <w:r>
        <w:rPr>
          <w:b/>
        </w:rPr>
        <w:t xml:space="preserve">Storage &amp; Filesystems: </w:t>
      </w:r>
      <w:r>
        <w:t>iSCSI; hardware/software RAID; ext3/ext4; XFS; ZFS; NetApp; Santricity; Dell OpenManage</w:t>
      </w:r>
    </w:p>
    <w:p>
      <w:r>
        <w:rPr>
          <w:b/>
        </w:rPr>
        <w:t xml:space="preserve">Databases: </w:t>
      </w:r>
      <w:r>
        <w:t>PostgreSQL; MongoDB; MySQL; MariaDB; Galera</w:t>
      </w:r>
    </w:p>
    <w:p>
      <w:r>
        <w:rPr>
          <w:b/>
        </w:rPr>
        <w:t xml:space="preserve">High Availability: </w:t>
      </w:r>
      <w:r>
        <w:t>Corosync; Pacemaker</w:t>
      </w:r>
    </w:p>
    <w:p>
      <w:r>
        <w:rPr>
          <w:b/>
        </w:rPr>
        <w:t xml:space="preserve">Hardware &amp; OOB: </w:t>
      </w:r>
      <w:r>
        <w:t>Dell PowerEdge; Supermicro; HPE; 2CRSI; Lenovo; IPMI/iDRAC/remote management</w:t>
      </w:r>
    </w:p>
    <w:p>
      <w:r>
        <w:rPr>
          <w:b/>
        </w:rPr>
        <w:t xml:space="preserve">Automation &amp; Tooling: </w:t>
      </w:r>
      <w:r>
        <w:t>Shell scripting (Bash); GitLab; GitHub; Bitbucket; version control; ServiceNow</w:t>
      </w:r>
    </w:p>
    <w:p>
      <w:pPr>
        <w:pStyle w:val="Heading1"/>
      </w:pPr>
      <w:r>
        <w:t>PROFESSIONAL EXPERIENCE</w:t>
      </w:r>
    </w:p>
    <w:p>
      <w:r>
        <w:rPr>
          <w:b/>
        </w:rPr>
        <w:t>HPC Systems Engineer / Data Center Manager | University of California, San Francisco (Helen Diller Family Comprehensive Cancer Center) — San Francisco, CA | 2022–Present</w:t>
      </w:r>
    </w:p>
    <w:p>
      <w:pPr>
        <w:pStyle w:val="ListBullet"/>
      </w:pPr>
      <w:r>
        <w:t>Own end-to-end design, implementation, and lifecycle operations for HPC systems supporting mission-critical research workloads.</w:t>
      </w:r>
    </w:p>
    <w:p>
      <w:pPr>
        <w:pStyle w:val="ListBullet"/>
      </w:pPr>
      <w:r>
        <w:t>Partner with researchers to deliver scalable compute/storage solutions aligned to scientific requirements and throughput targets.</w:t>
      </w:r>
    </w:p>
    <w:p>
      <w:pPr>
        <w:pStyle w:val="ListBullet"/>
      </w:pPr>
      <w:r>
        <w:t>Lead modernization of legacy infrastructure into current HPC architectures to improve reliability, efficiency, and cost profile.</w:t>
      </w:r>
    </w:p>
    <w:p>
      <w:pPr>
        <w:pStyle w:val="ListBullet"/>
      </w:pPr>
      <w:r>
        <w:t>Coordinate vendor engagement, hardware procurement, and data center maintenance to ensure operational continuity.</w:t>
      </w:r>
    </w:p>
    <w:p>
      <w:r>
        <w:rPr>
          <w:b/>
        </w:rPr>
        <w:t>Client Lead (Consultant) | GeoComputing Group (BHP engagement) | 2021–2022</w:t>
      </w:r>
    </w:p>
    <w:p>
      <w:pPr>
        <w:pStyle w:val="ListBullet"/>
      </w:pPr>
      <w:r>
        <w:t>Consulted on Red Hat Enterprise Linux, Microsoft Windows, and enterprise storage for geoscience operations.</w:t>
      </w:r>
    </w:p>
    <w:p>
      <w:pPr>
        <w:pStyle w:val="ListBullet"/>
      </w:pPr>
      <w:r>
        <w:t>Coordinated across Help Desk, DevOps, Cyber Security, and leadership; drove weekly/monthly operational cadence and project tracking.</w:t>
      </w:r>
    </w:p>
    <w:p>
      <w:pPr>
        <w:pStyle w:val="ListBullet"/>
      </w:pPr>
      <w:r>
        <w:t>Led incident triage and task delegation across production and DR colocation sites to maintain availability for mission-critical systems.</w:t>
      </w:r>
    </w:p>
    <w:p>
      <w:pPr>
        <w:pStyle w:val="ListBullet"/>
      </w:pPr>
      <w:r>
        <w:t>Supported integration activities during BHP petroleum asset merger to Woodside; managed follow-through for significant change requests.</w:t>
      </w:r>
    </w:p>
    <w:p>
      <w:r>
        <w:rPr>
          <w:b/>
        </w:rPr>
        <w:t>Linux Systems Engineer | Houston Chronicle (Hearst Digital Newspapers) — Houston, TX | 2021</w:t>
      </w:r>
    </w:p>
    <w:p>
      <w:pPr>
        <w:pStyle w:val="ListBullet"/>
      </w:pPr>
      <w:r>
        <w:t>Managed DNS and TLS certificate operations for 900+ domains across a large media portfolio.</w:t>
      </w:r>
    </w:p>
    <w:p>
      <w:pPr>
        <w:pStyle w:val="ListBullet"/>
      </w:pPr>
      <w:r>
        <w:t>Operated BIND9 DNS infrastructure and redirect services supporting marketing campaigns across U.S. markets.</w:t>
      </w:r>
    </w:p>
    <w:p>
      <w:pPr>
        <w:pStyle w:val="ListBullet"/>
      </w:pPr>
      <w:r>
        <w:t>Handled domain procurement/transfers/renewals and certificate renewals to prevent production downtime.</w:t>
      </w:r>
    </w:p>
    <w:p>
      <w:r>
        <w:rPr>
          <w:b/>
        </w:rPr>
        <w:t>Senior Systems Engineer | Viridien | 2017–2020</w:t>
      </w:r>
    </w:p>
    <w:p>
      <w:r>
        <w:rPr>
          <w:b/>
        </w:rPr>
        <w:t>Systems Engineer | Viridien | 2014–2017</w:t>
      </w:r>
    </w:p>
    <w:p>
      <w:pPr>
        <w:pStyle w:val="ListBullet"/>
      </w:pPr>
      <w:r>
        <w:t>Supported an on-premises HPC data center (~20K servers) with high availability and high-performance workloads; helped operate ~100PB of storage.</w:t>
      </w:r>
    </w:p>
    <w:p>
      <w:pPr>
        <w:pStyle w:val="ListBullet"/>
      </w:pPr>
      <w:r>
        <w:t>Provided physical and remote support for 8K+ CPU servers, 8K+ GPU servers, and 400+ storage systems (installs, upgrades, break/fix).</w:t>
      </w:r>
    </w:p>
    <w:p>
      <w:pPr>
        <w:pStyle w:val="ListBullet"/>
      </w:pPr>
      <w:r>
        <w:t>Helped operate and showcase large-scale immersion cooling infrastructure; provided tours for clients and investors.</w:t>
      </w:r>
    </w:p>
    <w:p>
      <w:pPr>
        <w:pStyle w:val="ListBullet"/>
      </w:pPr>
      <w:r>
        <w:t>Drove automation/scripting initiatives with a 15+ person team to improve operational efficiency and reliability.</w:t>
      </w:r>
    </w:p>
    <w:p>
      <w:pPr>
        <w:pStyle w:val="ListBullet"/>
      </w:pPr>
      <w:r>
        <w:t>Contributed to hiring/onboarding and mentoring to develop Unix and programming team talent.</w:t>
      </w:r>
    </w:p>
    <w:p>
      <w:r>
        <w:rPr>
          <w:b/>
        </w:rPr>
        <w:t>Senior Site Reliability Engineer (SRE) | HostGator | 2011–2014</w:t>
      </w:r>
    </w:p>
    <w:p>
      <w:pPr>
        <w:pStyle w:val="ListBullet"/>
      </w:pPr>
      <w:r>
        <w:t>Maintained availability and performance for 3M+ websites across shared Linux web, mail, and MySQL platforms.</w:t>
      </w:r>
    </w:p>
    <w:p>
      <w:pPr>
        <w:pStyle w:val="ListBullet"/>
      </w:pPr>
      <w:r>
        <w:t>Rapidly promoted from L1 Linux Administrator through restore and reboot triage functions; identified and mitigated resource contention across 5K+ servers.</w:t>
      </w:r>
    </w:p>
    <w:p>
      <w:pPr>
        <w:pStyle w:val="ListBullet"/>
      </w:pPr>
      <w:r>
        <w:t>Prepared infrastructure for high-traffic events driven by major media exposure (e.g., national TV and large online platforms).</w:t>
      </w:r>
    </w:p>
    <w:p>
      <w:pPr>
        <w:pStyle w:val="ListBullet"/>
      </w:pPr>
      <w:r>
        <w:t>Supported global operations across 10+ data center locations; mentored new staff and served as escalation resource.</w:t>
      </w:r>
    </w:p>
    <w:p>
      <w:pPr>
        <w:pStyle w:val="ListBullet"/>
      </w:pPr>
      <w:r>
        <w:t>Mitigated DDoS and reflection attacks and supported incident response efforts.</w:t>
      </w:r>
    </w:p>
    <w:p>
      <w:pPr>
        <w:pStyle w:val="Heading1"/>
      </w:pPr>
      <w:r>
        <w:t>SELECTED PROJECTS</w:t>
      </w:r>
    </w:p>
    <w:p>
      <w:r>
        <w:rPr>
          <w:b/>
        </w:rPr>
        <w:t>Monitoring Platform Migration (Zabbix) | Enterprise / Global Data Center Environment</w:t>
      </w:r>
    </w:p>
    <w:p>
      <w:pPr>
        <w:pStyle w:val="ListBullet"/>
      </w:pPr>
      <w:r>
        <w:t>Led end-to-end migration from legacy monitoring to Zabbix; established reusable templates and checks adopted as organizational standard.</w:t>
      </w:r>
    </w:p>
    <w:p>
      <w:pPr>
        <w:pStyle w:val="ListBullet"/>
      </w:pPr>
      <w:r>
        <w:t>Supported monitoring for 22K+ servers across 8+ countries; delivered custom checks and environment-specific integrations.</w:t>
      </w:r>
    </w:p>
    <w:p>
      <w:pPr>
        <w:pStyle w:val="ListBullet"/>
      </w:pPr>
      <w:r>
        <w:t>Built AWS proof of concept (~$10K) and directed cost-based decision to migrate back on-prem (~$30K) when cloud proved more expensive.</w:t>
      </w:r>
    </w:p>
    <w:p>
      <w:r>
        <w:rPr>
          <w:b/>
        </w:rPr>
        <w:t>Storage Expansion &amp; SAN Modernization | Enterprise Environment</w:t>
      </w:r>
    </w:p>
    <w:p>
      <w:pPr>
        <w:pStyle w:val="ListBullet"/>
      </w:pPr>
      <w:r>
        <w:t>Planned and executed storage modernization replacing Fibre Channel with iSCSI and best-practice SRE operations.</w:t>
      </w:r>
    </w:p>
    <w:p>
      <w:pPr>
        <w:pStyle w:val="ListBullet"/>
      </w:pPr>
      <w:r>
        <w:t>Increased backend storage capacity by ~1PB and supported 500+ users while improving reliability and performance.</w:t>
      </w:r>
    </w:p>
    <w:p>
      <w:pPr>
        <w:pStyle w:val="ListBullet"/>
      </w:pPr>
      <w:r>
        <w:t>Operated within ~$200K project budget; reduced ongoing costs by avoiding proprietary licensing.</w:t>
      </w:r>
    </w:p>
    <w:p>
      <w:r>
        <w:rPr>
          <w:b/>
        </w:rPr>
        <w:t>In-House Change Control &amp; Version Control (GitLab) | Enterprise Environment</w:t>
      </w:r>
    </w:p>
    <w:p>
      <w:pPr>
        <w:pStyle w:val="ListBullet"/>
      </w:pPr>
      <w:r>
        <w:t>Introduced and deployed on-prem GitLab to support change control for hundreds of users and projects.</w:t>
      </w:r>
    </w:p>
    <w:p>
      <w:pPr>
        <w:pStyle w:val="ListBullet"/>
      </w:pPr>
      <w:r>
        <w:t>Eliminated licensing costs for version control by adopting open-source tooling; established new operational standards.</w:t>
      </w:r>
    </w:p>
    <w:p>
      <w:pPr>
        <w:pStyle w:val="ListBullet"/>
      </w:pPr>
      <w:r>
        <w:t>Led a team of 4 to deliver the platform and hands-on project management to completion.</w:t>
      </w:r>
    </w:p>
    <w:p>
      <w:pPr>
        <w:pStyle w:val="Heading1"/>
      </w:pPr>
      <w:r>
        <w:t>AWARDS</w:t>
      </w:r>
    </w:p>
    <w:p>
      <w:pPr>
        <w:pStyle w:val="ListBullet"/>
      </w:pPr>
      <w:r>
        <w:t>Bronze – National Match – CMP (United States Marine Corps)</w:t>
      </w:r>
    </w:p>
    <w:p>
      <w:pPr>
        <w:pStyle w:val="ListBullet"/>
      </w:pPr>
      <w:r>
        <w:t>President's 100 (United States Marine Corps)</w:t>
      </w:r>
    </w:p>
    <w:p>
      <w:pPr>
        <w:pStyle w:val="Heading1"/>
      </w:pPr>
      <w:r>
        <w:t>LANGUAGES</w:t>
      </w:r>
    </w:p>
    <w:p>
      <w:r>
        <w:t>English (Native)</w:t>
      </w:r>
    </w:p>
    <w:p>
      <w:pPr>
        <w:pStyle w:val="Heading1"/>
      </w:pPr>
      <w:r>
        <w:t>INTERESTS</w:t>
      </w:r>
    </w:p>
    <w:p>
      <w:r>
        <w:t>Fishing; boating; technology; amateur radio; travel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